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268" w:type="pct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3494BA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740"/>
        <w:gridCol w:w="2880"/>
      </w:tblGrid>
      <w:tr w:rsidR="00EC0073" w:rsidTr="00402EEA">
        <w:trPr>
          <w:trHeight w:hRule="exact" w:val="14126"/>
          <w:tblHeader/>
        </w:trPr>
        <w:tc>
          <w:tcPr>
            <w:tcW w:w="7740" w:type="dxa"/>
            <w:tcBorders>
              <w:right w:val="thickThinSmallGap" w:sz="36" w:space="0" w:color="276E8B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772F94" w:rsidRPr="00537965" w:rsidRDefault="00402EEA" w:rsidP="00772F94">
            <w:pPr>
              <w:pStyle w:val="Title"/>
              <w:rPr>
                <w:rFonts w:ascii="Javanese Text" w:hAnsi="Javanese Text"/>
                <w:color w:val="2683C6" w:themeColor="accent6"/>
                <w:sz w:val="72"/>
                <w:szCs w:val="72"/>
              </w:rPr>
            </w:pPr>
            <w:r w:rsidRPr="00537965">
              <w:rPr>
                <w:rFonts w:ascii="Javanese Text" w:hAnsi="Javanese Text"/>
                <w:color w:val="2683C6" w:themeColor="accent6"/>
                <w:sz w:val="72"/>
                <w:szCs w:val="72"/>
              </w:rPr>
              <w:t>FALL INTO A PILE OF PRESCHOOL TOPICS</w:t>
            </w:r>
          </w:p>
          <w:p w:rsidR="00772F94" w:rsidRPr="00537965" w:rsidRDefault="004928E5" w:rsidP="00772F94">
            <w:pPr>
              <w:pStyle w:val="EventHeading"/>
              <w:spacing w:before="360"/>
              <w:rPr>
                <w:rFonts w:ascii="Javanese Text" w:hAnsi="Javanese Text"/>
                <w:color w:val="auto"/>
              </w:rPr>
            </w:pPr>
            <w:sdt>
              <w:sdtPr>
                <w:rPr>
                  <w:rFonts w:ascii="Javanese Text" w:hAnsi="Javanese Text"/>
                </w:rPr>
                <w:alias w:val="When:"/>
                <w:tag w:val="When:"/>
                <w:id w:val="1610775896"/>
                <w:placeholder>
                  <w:docPart w:val="83B53F6B39064248811042F1F7AE1A98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402EEA">
                  <w:rPr>
                    <w:rFonts w:ascii="Javanese Text" w:hAnsi="Javanese Text"/>
                  </w:rPr>
                  <w:t>When</w:t>
                </w:r>
              </w:sdtContent>
            </w:sdt>
          </w:p>
          <w:p w:rsidR="00772F94" w:rsidRPr="00537965" w:rsidRDefault="00402EEA" w:rsidP="00772F94">
            <w:pPr>
              <w:pStyle w:val="EventInfo"/>
              <w:rPr>
                <w:rFonts w:ascii="Javanese Text" w:hAnsi="Javanese Text"/>
                <w:color w:val="2683C6" w:themeColor="accent6"/>
                <w:sz w:val="48"/>
                <w:szCs w:val="48"/>
                <w:vertAlign w:val="superscript"/>
              </w:rPr>
            </w:pPr>
            <w:r w:rsidRPr="00537965">
              <w:rPr>
                <w:rFonts w:ascii="Javanese Text" w:hAnsi="Javanese Text"/>
                <w:color w:val="2683C6" w:themeColor="accent6"/>
                <w:sz w:val="72"/>
                <w:szCs w:val="72"/>
              </w:rPr>
              <w:t>Tuesday October 25</w:t>
            </w:r>
            <w:r w:rsidRPr="00537965">
              <w:rPr>
                <w:rFonts w:ascii="Javanese Text" w:hAnsi="Javanese Text"/>
                <w:color w:val="2683C6" w:themeColor="accent6"/>
                <w:sz w:val="72"/>
                <w:szCs w:val="72"/>
                <w:vertAlign w:val="superscript"/>
              </w:rPr>
              <w:t>th</w:t>
            </w:r>
          </w:p>
          <w:p w:rsidR="00402EEA" w:rsidRPr="00402EEA" w:rsidRDefault="00402EEA" w:rsidP="00772F94">
            <w:pPr>
              <w:pStyle w:val="EventInfo"/>
              <w:rPr>
                <w:rFonts w:ascii="Javanese Text" w:hAnsi="Javanese Text"/>
                <w:sz w:val="72"/>
                <w:szCs w:val="72"/>
                <w:vertAlign w:val="superscript"/>
              </w:rPr>
            </w:pPr>
            <w:r w:rsidRPr="00402EEA">
              <w:rPr>
                <w:rFonts w:ascii="Javanese Text" w:hAnsi="Javanese Text"/>
                <w:sz w:val="72"/>
                <w:szCs w:val="72"/>
                <w:vertAlign w:val="superscript"/>
              </w:rPr>
              <w:t>AM Session 8:30-11:30 am</w:t>
            </w:r>
            <w:r>
              <w:rPr>
                <w:rFonts w:ascii="Javanese Text" w:hAnsi="Javanese Text"/>
                <w:sz w:val="72"/>
                <w:szCs w:val="72"/>
                <w:vertAlign w:val="superscript"/>
              </w:rPr>
              <w:t xml:space="preserve"> </w:t>
            </w:r>
            <w:r w:rsidRPr="00402EEA">
              <w:rPr>
                <w:rFonts w:ascii="Javanese Text" w:hAnsi="Javanese Text"/>
                <w:i/>
                <w:sz w:val="72"/>
                <w:szCs w:val="72"/>
                <w:vertAlign w:val="superscript"/>
              </w:rPr>
              <w:t>OR</w:t>
            </w:r>
          </w:p>
          <w:p w:rsidR="00402EEA" w:rsidRDefault="00402EEA" w:rsidP="00772F94">
            <w:pPr>
              <w:pStyle w:val="EventInfo"/>
              <w:rPr>
                <w:rFonts w:ascii="Javanese Text" w:hAnsi="Javanese Text"/>
                <w:sz w:val="72"/>
                <w:szCs w:val="72"/>
                <w:vertAlign w:val="superscript"/>
              </w:rPr>
            </w:pPr>
            <w:r w:rsidRPr="00402EEA">
              <w:rPr>
                <w:rFonts w:ascii="Javanese Text" w:hAnsi="Javanese Text"/>
                <w:sz w:val="72"/>
                <w:szCs w:val="72"/>
                <w:vertAlign w:val="superscript"/>
              </w:rPr>
              <w:t>PM Session 12:30-3:30 pm</w:t>
            </w:r>
          </w:p>
          <w:p w:rsidR="00402EEA" w:rsidRPr="00402EEA" w:rsidRDefault="00402EEA" w:rsidP="00402EEA">
            <w:pPr>
              <w:pStyle w:val="EventInfo"/>
              <w:rPr>
                <w:rFonts w:ascii="Javanese Text" w:hAnsi="Javanese Text"/>
                <w:sz w:val="48"/>
                <w:szCs w:val="48"/>
                <w:vertAlign w:val="superscript"/>
              </w:rPr>
            </w:pPr>
            <w:r w:rsidRPr="00402EEA">
              <w:rPr>
                <w:rFonts w:ascii="Javanese Text" w:hAnsi="Javanese Text"/>
                <w:sz w:val="48"/>
                <w:szCs w:val="48"/>
                <w:vertAlign w:val="superscript"/>
              </w:rPr>
              <w:t>Registration begins 30 minutes prior to the start tim</w:t>
            </w:r>
            <w:r>
              <w:rPr>
                <w:rFonts w:ascii="Javanese Text" w:hAnsi="Javanese Text"/>
                <w:sz w:val="48"/>
                <w:szCs w:val="48"/>
                <w:vertAlign w:val="superscript"/>
              </w:rPr>
              <w:t>e</w:t>
            </w:r>
          </w:p>
          <w:p w:rsidR="00EC0073" w:rsidRPr="004928E5" w:rsidRDefault="00402EEA" w:rsidP="00402EEA">
            <w:pPr>
              <w:pStyle w:val="EventInfo"/>
              <w:rPr>
                <w:rFonts w:ascii="Javanese Text" w:hAnsi="Javanese Text"/>
                <w:color w:val="2683C6" w:themeColor="accent6"/>
                <w:sz w:val="40"/>
                <w:szCs w:val="40"/>
              </w:rPr>
            </w:pPr>
            <w:r w:rsidRPr="004928E5">
              <w:rPr>
                <w:rFonts w:ascii="Javanese Text" w:hAnsi="Javanese Text"/>
                <w:color w:val="2683C6" w:themeColor="accent6"/>
                <w:sz w:val="40"/>
                <w:szCs w:val="40"/>
              </w:rPr>
              <w:t>Four Rivers Special Education District</w:t>
            </w:r>
          </w:p>
          <w:p w:rsidR="00537965" w:rsidRPr="00537965" w:rsidRDefault="00537965" w:rsidP="00402EEA">
            <w:pPr>
              <w:pStyle w:val="EventInfo"/>
              <w:rPr>
                <w:rFonts w:ascii="Javanese Text" w:hAnsi="Javanese Text"/>
                <w:sz w:val="36"/>
                <w:szCs w:val="36"/>
              </w:rPr>
            </w:pPr>
            <w:r w:rsidRPr="004928E5">
              <w:rPr>
                <w:rFonts w:ascii="Javanese Text" w:hAnsi="Javanese Text"/>
                <w:color w:val="2683C6" w:themeColor="accent6"/>
                <w:sz w:val="36"/>
                <w:szCs w:val="36"/>
              </w:rPr>
              <w:t>936 W. Michigan Avenue, Jacksonv</w:t>
            </w:r>
            <w:bookmarkStart w:id="0" w:name="_GoBack"/>
            <w:bookmarkEnd w:id="0"/>
            <w:r w:rsidRPr="004928E5">
              <w:rPr>
                <w:rFonts w:ascii="Javanese Text" w:hAnsi="Javanese Text"/>
                <w:color w:val="2683C6" w:themeColor="accent6"/>
                <w:sz w:val="36"/>
                <w:szCs w:val="36"/>
              </w:rPr>
              <w:t>ille</w:t>
            </w:r>
          </w:p>
        </w:tc>
        <w:tc>
          <w:tcPr>
            <w:tcW w:w="2880" w:type="dxa"/>
            <w:tcBorders>
              <w:left w:val="thickThinSmallGap" w:sz="36" w:space="0" w:color="276E8B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0E73B3" w:rsidRPr="00537965" w:rsidRDefault="00537965" w:rsidP="000E73B3">
            <w:pPr>
              <w:pStyle w:val="EventSubhead"/>
              <w:rPr>
                <w:rFonts w:ascii="Javanese Text" w:hAnsi="Javanese Text"/>
                <w:sz w:val="28"/>
              </w:rPr>
            </w:pPr>
            <w:r w:rsidRPr="00537965">
              <w:rPr>
                <w:rFonts w:ascii="Javanese Text" w:hAnsi="Javanese Text"/>
                <w:sz w:val="28"/>
              </w:rPr>
              <w:t>Applicable to Anyone serving preschool aged children</w:t>
            </w:r>
          </w:p>
          <w:p w:rsidR="000E73B3" w:rsidRPr="00402EEA" w:rsidRDefault="00537965" w:rsidP="000E73B3">
            <w:pPr>
              <w:pStyle w:val="EventHeading"/>
              <w:rPr>
                <w:rFonts w:ascii="Javanese Text" w:hAnsi="Javanese Text"/>
              </w:rPr>
            </w:pPr>
            <w:r>
              <w:rPr>
                <w:rFonts w:ascii="Javanese Text" w:hAnsi="Javanese Text"/>
              </w:rPr>
              <w:t>register</w:t>
            </w:r>
          </w:p>
          <w:p w:rsidR="000E73B3" w:rsidRPr="00402EEA" w:rsidRDefault="00537965" w:rsidP="00537965">
            <w:pPr>
              <w:rPr>
                <w:rFonts w:ascii="Javanese Text" w:hAnsi="Javanese Text"/>
              </w:rPr>
            </w:pPr>
            <w:hyperlink r:id="rId10" w:history="1">
              <w:r w:rsidRPr="006A2CB8">
                <w:rPr>
                  <w:rStyle w:val="Hyperlink"/>
                  <w:rFonts w:ascii="Javanese Text" w:hAnsi="Javanese Text"/>
                </w:rPr>
                <w:t>www.frsed.org</w:t>
              </w:r>
            </w:hyperlink>
            <w:r>
              <w:rPr>
                <w:rFonts w:ascii="Javanese Text" w:hAnsi="Javanese Text"/>
              </w:rPr>
              <w:t xml:space="preserve"> under the Professional Development tab</w:t>
            </w:r>
          </w:p>
          <w:p w:rsidR="00EC0073" w:rsidRPr="00537965" w:rsidRDefault="00537965" w:rsidP="00537965">
            <w:pPr>
              <w:pStyle w:val="EventHeading"/>
              <w:rPr>
                <w:rFonts w:ascii="Javanese Text" w:hAnsi="Javanese Text"/>
              </w:rPr>
            </w:pPr>
            <w:r>
              <w:rPr>
                <w:rFonts w:ascii="Javanese Text" w:hAnsi="Javanese Text"/>
              </w:rPr>
              <w:t>3.0 pd clock hours</w:t>
            </w:r>
          </w:p>
          <w:p w:rsidR="00537965" w:rsidRDefault="00537965" w:rsidP="00537965">
            <w:pPr>
              <w:rPr>
                <w:rFonts w:ascii="Javanese Text" w:hAnsi="Javanese Text"/>
                <w:sz w:val="24"/>
                <w:szCs w:val="24"/>
              </w:rPr>
            </w:pPr>
          </w:p>
          <w:p w:rsidR="00537965" w:rsidRPr="00537965" w:rsidRDefault="00537965" w:rsidP="00537965">
            <w:pPr>
              <w:rPr>
                <w:rFonts w:ascii="Javanese Text" w:hAnsi="Javanese Text"/>
                <w:sz w:val="22"/>
                <w:szCs w:val="22"/>
              </w:rPr>
            </w:pPr>
            <w:r w:rsidRPr="00537965">
              <w:rPr>
                <w:rFonts w:ascii="Javanese Text" w:hAnsi="Javanese Text"/>
                <w:sz w:val="22"/>
                <w:szCs w:val="22"/>
              </w:rPr>
              <w:t>Come collaborate with peers and learn more about the EC Clinic processes/programs.</w:t>
            </w:r>
          </w:p>
        </w:tc>
      </w:tr>
    </w:tbl>
    <w:p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EEA" w:rsidRDefault="00402EEA">
      <w:pPr>
        <w:spacing w:line="240" w:lineRule="auto"/>
      </w:pPr>
      <w:r>
        <w:separator/>
      </w:r>
    </w:p>
  </w:endnote>
  <w:endnote w:type="continuationSeparator" w:id="0">
    <w:p w:rsidR="00402EEA" w:rsidRDefault="00402E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EEA" w:rsidRDefault="00402EEA">
      <w:pPr>
        <w:spacing w:line="240" w:lineRule="auto"/>
      </w:pPr>
      <w:r>
        <w:separator/>
      </w:r>
    </w:p>
  </w:footnote>
  <w:footnote w:type="continuationSeparator" w:id="0">
    <w:p w:rsidR="00402EEA" w:rsidRDefault="00402E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EA"/>
    <w:rsid w:val="0003525F"/>
    <w:rsid w:val="000E73B3"/>
    <w:rsid w:val="00101CD4"/>
    <w:rsid w:val="00281AD9"/>
    <w:rsid w:val="002A3C63"/>
    <w:rsid w:val="003734D1"/>
    <w:rsid w:val="00402EEA"/>
    <w:rsid w:val="004051FA"/>
    <w:rsid w:val="004134A3"/>
    <w:rsid w:val="00434225"/>
    <w:rsid w:val="004564CA"/>
    <w:rsid w:val="004928E5"/>
    <w:rsid w:val="00501AF7"/>
    <w:rsid w:val="00537965"/>
    <w:rsid w:val="00552504"/>
    <w:rsid w:val="005F7E71"/>
    <w:rsid w:val="006624C5"/>
    <w:rsid w:val="00694FAC"/>
    <w:rsid w:val="00772F94"/>
    <w:rsid w:val="0079666F"/>
    <w:rsid w:val="00804616"/>
    <w:rsid w:val="009C67F5"/>
    <w:rsid w:val="009E788F"/>
    <w:rsid w:val="00AF3FE1"/>
    <w:rsid w:val="00B06A90"/>
    <w:rsid w:val="00B20399"/>
    <w:rsid w:val="00C947AE"/>
    <w:rsid w:val="00CB65BD"/>
    <w:rsid w:val="00EC0073"/>
    <w:rsid w:val="00EE327C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41F746"/>
  <w15:chartTrackingRefBased/>
  <w15:docId w15:val="{FCF08B96-B9D7-4D04-BE0D-C63D1CE7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76E8B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276E8B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276E8B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276E8B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276E8B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373545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A709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373545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276E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276E8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276E8B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537965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frse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oore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3F6B39064248811042F1F7AE1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6AE81-4328-4BF0-9D31-FFC57D84CE0B}"/>
      </w:docPartPr>
      <w:docPartBody>
        <w:p w:rsidR="005C32A6" w:rsidRDefault="000A5947">
          <w:pPr>
            <w:pStyle w:val="83B53F6B39064248811042F1F7AE1A98"/>
          </w:pPr>
          <w:r>
            <w:t>When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47"/>
    <w:rsid w:val="000A5947"/>
    <w:rsid w:val="005C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B0139484C84D76BCF4FEE26A5E7EB8">
    <w:name w:val="9AB0139484C84D76BCF4FEE26A5E7EB8"/>
  </w:style>
  <w:style w:type="character" w:styleId="Strong">
    <w:name w:val="Strong"/>
    <w:basedOn w:val="DefaultParagraphFont"/>
    <w:uiPriority w:val="2"/>
    <w:qFormat/>
    <w:rPr>
      <w:b w:val="0"/>
      <w:bCs w:val="0"/>
      <w:color w:val="2E74B5" w:themeColor="accent1" w:themeShade="BF"/>
    </w:rPr>
  </w:style>
  <w:style w:type="paragraph" w:customStyle="1" w:styleId="8EBFE695695B4C7A98277FB750900187">
    <w:name w:val="8EBFE695695B4C7A98277FB750900187"/>
  </w:style>
  <w:style w:type="paragraph" w:customStyle="1" w:styleId="83B53F6B39064248811042F1F7AE1A98">
    <w:name w:val="83B53F6B39064248811042F1F7AE1A98"/>
  </w:style>
  <w:style w:type="paragraph" w:customStyle="1" w:styleId="7C1DD879DBE84F1C87701239710788AD">
    <w:name w:val="7C1DD879DBE84F1C87701239710788AD"/>
  </w:style>
  <w:style w:type="paragraph" w:customStyle="1" w:styleId="3ED6252D12E240159E20F345C064B361">
    <w:name w:val="3ED6252D12E240159E20F345C064B361"/>
  </w:style>
  <w:style w:type="paragraph" w:customStyle="1" w:styleId="43B45D2B32CA4DF0B8ECED4FFD3896A9">
    <w:name w:val="43B45D2B32CA4DF0B8ECED4FFD3896A9"/>
  </w:style>
  <w:style w:type="paragraph" w:customStyle="1" w:styleId="17F9C06A5C4B4BF1BDA8833A4CF3A229">
    <w:name w:val="17F9C06A5C4B4BF1BDA8833A4CF3A229"/>
  </w:style>
  <w:style w:type="paragraph" w:customStyle="1" w:styleId="84649BE33F9A42B98AA87835FEA16868">
    <w:name w:val="84649BE33F9A42B98AA87835FEA16868"/>
  </w:style>
  <w:style w:type="paragraph" w:customStyle="1" w:styleId="737F08C4B70440458C35B8EA98AA5104">
    <w:name w:val="737F08C4B70440458C35B8EA98AA5104"/>
  </w:style>
  <w:style w:type="paragraph" w:customStyle="1" w:styleId="558DD6226BD145CFA6F9D6EB044FAE02">
    <w:name w:val="558DD6226BD145CFA6F9D6EB044FAE02"/>
  </w:style>
  <w:style w:type="paragraph" w:customStyle="1" w:styleId="F57F1C7BB7C4492F818DE70237011187">
    <w:name w:val="F57F1C7BB7C4492F818DE70237011187"/>
  </w:style>
  <w:style w:type="paragraph" w:customStyle="1" w:styleId="59464EA53DBE48C099F62DE6ADA4B16D">
    <w:name w:val="59464EA53DBE48C099F62DE6ADA4B16D"/>
  </w:style>
  <w:style w:type="paragraph" w:customStyle="1" w:styleId="9F700D1875BD4855988B8C80B7AD081C">
    <w:name w:val="9F700D1875BD4855988B8C80B7AD081C"/>
  </w:style>
  <w:style w:type="paragraph" w:customStyle="1" w:styleId="75882D08A30142419CCF00C04C263579">
    <w:name w:val="75882D08A30142419CCF00C04C263579"/>
  </w:style>
  <w:style w:type="paragraph" w:customStyle="1" w:styleId="DC0A77FD9AA84623B99BE46EED56A47C">
    <w:name w:val="DC0A77FD9AA84623B99BE46EED56A47C"/>
  </w:style>
  <w:style w:type="paragraph" w:customStyle="1" w:styleId="031800E5EE624E92A266DD696A8D5135">
    <w:name w:val="031800E5EE624E92A266DD696A8D5135"/>
  </w:style>
  <w:style w:type="paragraph" w:customStyle="1" w:styleId="612A1E2EDD67427CB110BFC0C80139A7">
    <w:name w:val="612A1E2EDD67427CB110BFC0C80139A7"/>
  </w:style>
  <w:style w:type="paragraph" w:customStyle="1" w:styleId="16793C37C2BF489BA5079FDCCBEFE790">
    <w:name w:val="16793C37C2BF489BA5079FDCCBEFE790"/>
  </w:style>
  <w:style w:type="paragraph" w:customStyle="1" w:styleId="3ABA2857AF0B4279BE1EC6B114B9A3AE">
    <w:name w:val="3ABA2857AF0B4279BE1EC6B114B9A3AE"/>
  </w:style>
  <w:style w:type="paragraph" w:customStyle="1" w:styleId="A7B464D236B34E3B83469E793B8B89A8">
    <w:name w:val="A7B464D236B34E3B83469E793B8B89A8"/>
  </w:style>
  <w:style w:type="paragraph" w:customStyle="1" w:styleId="8A944B14B42941A88A7AEEB449095E4F">
    <w:name w:val="8A944B14B42941A88A7AEEB449095E4F"/>
  </w:style>
  <w:style w:type="paragraph" w:customStyle="1" w:styleId="E863A4CD61694A2CBFC2F788FF60586A">
    <w:name w:val="E863A4CD61694A2CBFC2F788FF60586A"/>
  </w:style>
  <w:style w:type="paragraph" w:customStyle="1" w:styleId="D51567F83B4C4864BF3D4BA1662FAB42">
    <w:name w:val="D51567F83B4C4864BF3D4BA1662FAB42"/>
  </w:style>
  <w:style w:type="paragraph" w:customStyle="1" w:styleId="FAE3291864F24890A4F067B925DF377E">
    <w:name w:val="FAE3291864F24890A4F067B925DF377E"/>
  </w:style>
  <w:style w:type="paragraph" w:customStyle="1" w:styleId="7BFD465A42454E84834C614165129565">
    <w:name w:val="7BFD465A42454E84834C614165129565"/>
  </w:style>
  <w:style w:type="paragraph" w:customStyle="1" w:styleId="7961A099A7A7490282A9518FD380BC41">
    <w:name w:val="7961A099A7A7490282A9518FD380BC41"/>
  </w:style>
  <w:style w:type="paragraph" w:customStyle="1" w:styleId="53987435876B40D5AA2CFAFEEF3E3DF4">
    <w:name w:val="53987435876B40D5AA2CFAFEEF3E3DF4"/>
    <w:rsid w:val="000A59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40262f94-9f35-4ac3-9a90-690165a166b7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a4f35948-e619-41b3-aa29-22878b09cfd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152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Moore</dc:creator>
  <cp:lastModifiedBy>Cindy Moore</cp:lastModifiedBy>
  <cp:revision>2</cp:revision>
  <cp:lastPrinted>2022-09-15T14:09:00Z</cp:lastPrinted>
  <dcterms:created xsi:type="dcterms:W3CDTF">2022-09-07T16:13:00Z</dcterms:created>
  <dcterms:modified xsi:type="dcterms:W3CDTF">2022-09-15T14:09:00Z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